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0" w:rsidRPr="00FA0E08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Pr="00FA0E08">
        <w:rPr>
          <w:b/>
          <w:sz w:val="32"/>
          <w:szCs w:val="32"/>
        </w:rPr>
        <w:t xml:space="preserve">RADY HC ČESKÉ BUDĚJOVICE, </w:t>
      </w:r>
      <w:proofErr w:type="gramStart"/>
      <w:r w:rsidRPr="00FA0E08">
        <w:rPr>
          <w:b/>
          <w:sz w:val="32"/>
          <w:szCs w:val="32"/>
        </w:rPr>
        <w:t>o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DC0D94">
        <w:rPr>
          <w:b/>
          <w:sz w:val="32"/>
          <w:szCs w:val="32"/>
        </w:rPr>
        <w:t xml:space="preserve"> KONANÉHO DNE 22</w:t>
      </w:r>
      <w:r w:rsidR="004C09AA">
        <w:rPr>
          <w:b/>
          <w:sz w:val="32"/>
          <w:szCs w:val="32"/>
        </w:rPr>
        <w:t>.4</w:t>
      </w:r>
      <w:r w:rsidR="00354517">
        <w:rPr>
          <w:b/>
          <w:sz w:val="32"/>
          <w:szCs w:val="32"/>
        </w:rPr>
        <w:t>.201</w:t>
      </w:r>
      <w:r w:rsidR="00A7438A">
        <w:rPr>
          <w:b/>
          <w:sz w:val="32"/>
          <w:szCs w:val="32"/>
        </w:rPr>
        <w:t>4</w:t>
      </w:r>
    </w:p>
    <w:p w:rsidR="00334121" w:rsidRPr="00542CFD" w:rsidRDefault="00334121" w:rsidP="00E753C0">
      <w:pPr>
        <w:spacing w:line="276" w:lineRule="auto"/>
        <w:jc w:val="center"/>
        <w:rPr>
          <w:b/>
        </w:rPr>
      </w:pPr>
    </w:p>
    <w:p w:rsidR="00FA0E08" w:rsidRDefault="00334121" w:rsidP="00E753C0">
      <w:pPr>
        <w:spacing w:line="276" w:lineRule="auto"/>
        <w:jc w:val="both"/>
      </w:pPr>
      <w:r>
        <w:t xml:space="preserve">Přítomni: 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Janoušek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Jan Ryba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Šesták</w:t>
      </w:r>
    </w:p>
    <w:p w:rsidR="00DC0D94" w:rsidRDefault="00DC0D94" w:rsidP="00DC0D94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Petr </w:t>
      </w:r>
      <w:proofErr w:type="spellStart"/>
      <w:r>
        <w:t>Havlátko</w:t>
      </w:r>
      <w:proofErr w:type="spellEnd"/>
    </w:p>
    <w:p w:rsidR="00E753C0" w:rsidRDefault="00E753C0" w:rsidP="00E753C0">
      <w:pPr>
        <w:spacing w:line="276" w:lineRule="auto"/>
        <w:jc w:val="both"/>
      </w:pPr>
    </w:p>
    <w:p w:rsidR="00334FB9" w:rsidRDefault="00A90793" w:rsidP="00E753C0">
      <w:pPr>
        <w:spacing w:line="276" w:lineRule="auto"/>
        <w:jc w:val="both"/>
      </w:pPr>
      <w:r>
        <w:t>Jednání Správní rady zahájeno</w:t>
      </w:r>
      <w:r w:rsidR="00334121">
        <w:t xml:space="preserve"> v</w:t>
      </w:r>
      <w:r w:rsidR="00354517">
        <w:t> 1</w:t>
      </w:r>
      <w:r w:rsidR="00DC0D94">
        <w:t>0:3</w:t>
      </w:r>
      <w:r w:rsidR="00354517">
        <w:t>0</w:t>
      </w:r>
      <w:r w:rsidR="008A5285">
        <w:t xml:space="preserve"> hodin dne </w:t>
      </w:r>
      <w:proofErr w:type="gramStart"/>
      <w:r w:rsidR="00DC0D94">
        <w:t>22</w:t>
      </w:r>
      <w:r w:rsidR="004C09AA">
        <w:t>.4</w:t>
      </w:r>
      <w:r w:rsidR="00FB0989">
        <w:t>.201</w:t>
      </w:r>
      <w:r w:rsidR="00A7438A">
        <w:t>4</w:t>
      </w:r>
      <w:proofErr w:type="gramEnd"/>
      <w:r w:rsidR="00CE5CFF">
        <w:t>.</w:t>
      </w:r>
      <w:r w:rsidR="00FB0B2B">
        <w:t xml:space="preserve"> </w:t>
      </w:r>
    </w:p>
    <w:p w:rsidR="00A7438A" w:rsidRDefault="00A7438A" w:rsidP="00E753C0">
      <w:pPr>
        <w:spacing w:line="276" w:lineRule="auto"/>
        <w:jc w:val="both"/>
      </w:pPr>
    </w:p>
    <w:p w:rsidR="00EF6591" w:rsidRDefault="00D35D43" w:rsidP="00E753C0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0B1330">
        <w:rPr>
          <w:b/>
        </w:rPr>
        <w:t>.)</w:t>
      </w:r>
      <w:r w:rsidR="006E6642">
        <w:rPr>
          <w:b/>
        </w:rPr>
        <w:t xml:space="preserve"> </w:t>
      </w:r>
      <w:r w:rsidR="004C09AA">
        <w:rPr>
          <w:b/>
        </w:rPr>
        <w:t>Trenérský tým pro sezónu 2014/15</w:t>
      </w:r>
    </w:p>
    <w:p w:rsidR="00DC0D94" w:rsidRDefault="00013459" w:rsidP="00E753C0">
      <w:pPr>
        <w:spacing w:line="276" w:lineRule="auto"/>
        <w:jc w:val="both"/>
      </w:pPr>
      <w:r>
        <w:tab/>
      </w:r>
      <w:r w:rsidR="004146FF">
        <w:t xml:space="preserve"> </w:t>
      </w:r>
      <w:r w:rsidR="00DC0D94">
        <w:t>Správní radu</w:t>
      </w:r>
      <w:r w:rsidR="00A90793">
        <w:t xml:space="preserve"> </w:t>
      </w:r>
      <w:r w:rsidR="00DC0D94">
        <w:t xml:space="preserve">informoval Sekretář klubu Roman </w:t>
      </w:r>
      <w:proofErr w:type="spellStart"/>
      <w:r w:rsidR="00DC0D94">
        <w:t>Heindl</w:t>
      </w:r>
      <w:proofErr w:type="spellEnd"/>
      <w:r w:rsidR="00DC0D94">
        <w:t xml:space="preserve"> o jednání v rámci rozpočtu klubu Trenérského obsazení na sezónu 2014/15. Závěrem těchto jednání byla žádost Vedoucího SCM a </w:t>
      </w:r>
      <w:proofErr w:type="spellStart"/>
      <w:r w:rsidR="00DC0D94">
        <w:t>SpS</w:t>
      </w:r>
      <w:proofErr w:type="spellEnd"/>
      <w:r w:rsidR="00DC0D94">
        <w:t xml:space="preserve"> na vrácení návrhu na obsazení pozic hlavního trenéra, prvního a druhého asistenta, pro týmy juniorů, staršího dorostu, mladšího</w:t>
      </w:r>
      <w:r w:rsidR="005C2341">
        <w:t xml:space="preserve"> dorostu, </w:t>
      </w:r>
      <w:r w:rsidR="00DC0D94">
        <w:t xml:space="preserve">žákovských kategorií, základen a přípravky k opětovnému projednání Trenérskou radou. Navržený model nezohledňoval nezbytnost vzájemné trenérské podpory mezi SCM, žáky a základnami, což mělo negativní dopad do celkového rozpočtu klubu, zanikla možnost tolik nezbytné spolupráce a synergie. Správní rada na základě těchto nedostatků, vrací celý návrh zpět na Trenérskou radu, Sekretář Roman </w:t>
      </w:r>
      <w:proofErr w:type="spellStart"/>
      <w:r w:rsidR="00DC0D94">
        <w:t>Heindl</w:t>
      </w:r>
      <w:proofErr w:type="spellEnd"/>
      <w:r w:rsidR="00DC0D94">
        <w:t xml:space="preserve"> byl pověřen svoláním Trenérské rady </w:t>
      </w:r>
      <w:r w:rsidR="005C2341">
        <w:t xml:space="preserve">s konáním </w:t>
      </w:r>
      <w:r w:rsidR="00DC0D94">
        <w:t xml:space="preserve">dne </w:t>
      </w:r>
      <w:proofErr w:type="gramStart"/>
      <w:r w:rsidR="00DC0D94">
        <w:t>24.4.2014</w:t>
      </w:r>
      <w:proofErr w:type="gramEnd"/>
      <w:r w:rsidR="00DC0D94">
        <w:t>.</w:t>
      </w:r>
    </w:p>
    <w:p w:rsidR="00DC0D94" w:rsidRDefault="00DC0D94" w:rsidP="00E753C0">
      <w:pPr>
        <w:spacing w:line="276" w:lineRule="auto"/>
        <w:jc w:val="both"/>
      </w:pPr>
    </w:p>
    <w:p w:rsidR="00153C61" w:rsidRDefault="00153C61" w:rsidP="00E753C0">
      <w:pPr>
        <w:spacing w:line="276" w:lineRule="auto"/>
        <w:jc w:val="both"/>
        <w:rPr>
          <w:b/>
        </w:rPr>
      </w:pPr>
      <w:r>
        <w:rPr>
          <w:b/>
        </w:rPr>
        <w:t xml:space="preserve">2.) </w:t>
      </w:r>
      <w:r w:rsidR="00E20E45">
        <w:rPr>
          <w:b/>
        </w:rPr>
        <w:t>Právní servis</w:t>
      </w:r>
    </w:p>
    <w:p w:rsidR="005C2341" w:rsidRDefault="005C2341" w:rsidP="00E20E45">
      <w:pPr>
        <w:spacing w:line="276" w:lineRule="auto"/>
        <w:ind w:firstLine="709"/>
        <w:jc w:val="both"/>
      </w:pPr>
      <w:r>
        <w:t>Správní rada projednala připomínky, koncepty a doporučení zpracované členy Právního servisu k následujícím dokumentům:</w:t>
      </w:r>
    </w:p>
    <w:p w:rsidR="005C2341" w:rsidRDefault="005C2341" w:rsidP="005C2341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Smlouva o spolupráci mezi HC ČEZ Motor a HC České Budějovice, správní rada projednala a odsouhlasila finální verzi smlouvy, dne </w:t>
      </w:r>
      <w:proofErr w:type="gramStart"/>
      <w:r>
        <w:t>22.4.2014</w:t>
      </w:r>
      <w:proofErr w:type="gramEnd"/>
      <w:r>
        <w:t xml:space="preserve"> postoupeno na HC ČEZ Motor.</w:t>
      </w:r>
    </w:p>
    <w:p w:rsidR="005C2341" w:rsidRDefault="005C2341" w:rsidP="005C2341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Trenérská smlouva, včetně příloh, Správní rada projednala koncept, termín připomínek do </w:t>
      </w:r>
      <w:proofErr w:type="gramStart"/>
      <w:r>
        <w:t>23.4.2014</w:t>
      </w:r>
      <w:proofErr w:type="gramEnd"/>
    </w:p>
    <w:p w:rsidR="005C2341" w:rsidRDefault="005C2341" w:rsidP="005C2341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Smlouva Sekretáře klubu, Správní rada projednala koncept, termín připomínek do </w:t>
      </w:r>
      <w:proofErr w:type="gramStart"/>
      <w:r>
        <w:t>23.4.2014</w:t>
      </w:r>
      <w:proofErr w:type="gramEnd"/>
    </w:p>
    <w:p w:rsidR="006A3A2F" w:rsidRDefault="005C2341" w:rsidP="006A3A2F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Smlouva o reklamě, Správní rada projednala koncept, termín připomínek do </w:t>
      </w:r>
      <w:proofErr w:type="gramStart"/>
      <w:r>
        <w:t>23.4.2014</w:t>
      </w:r>
      <w:proofErr w:type="gramEnd"/>
    </w:p>
    <w:p w:rsidR="0005491F" w:rsidRDefault="005C2341" w:rsidP="00E753C0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Splátkový kalendář Radek </w:t>
      </w:r>
      <w:proofErr w:type="spellStart"/>
      <w:r>
        <w:t>Ťoupal</w:t>
      </w:r>
      <w:proofErr w:type="spellEnd"/>
      <w:r>
        <w:t xml:space="preserve">, správní rada projednala návrh splátkového kalendáře ve věci Rozsudku </w:t>
      </w:r>
      <w:r w:rsidRPr="006A3A2F">
        <w:t xml:space="preserve">Okresního soudu v Českých Budějovicích ze dne 8.10.2013 </w:t>
      </w:r>
      <w:proofErr w:type="spellStart"/>
      <w:proofErr w:type="gramStart"/>
      <w:r w:rsidRPr="006A3A2F">
        <w:t>č.j</w:t>
      </w:r>
      <w:proofErr w:type="spellEnd"/>
      <w:r w:rsidRPr="006A3A2F">
        <w:t>.</w:t>
      </w:r>
      <w:proofErr w:type="gramEnd"/>
      <w:r w:rsidRPr="006A3A2F">
        <w:t xml:space="preserve"> 17C 89/2013-68, ve spojení s rozsudkem Krajského soudu v Českých Budějovicích ze dne 27.2.2014, </w:t>
      </w:r>
      <w:proofErr w:type="spellStart"/>
      <w:r w:rsidRPr="006A3A2F">
        <w:t>č.j</w:t>
      </w:r>
      <w:proofErr w:type="spellEnd"/>
      <w:r w:rsidRPr="006A3A2F">
        <w:t xml:space="preserve">. 8 Co 2754/2013-103, byla dlužníkovi uložena povinnost zaplatit částku 525.000,- Kč s úrokem z prodlení ve výši 7,75% ročně od 21.3.2012 do zaplacení, náklady nalézacího řízení v částce 56.430,- Kč a náklady odvolacího řízení ve výši 29.183,- Kč, ke dni 3.4.2014 </w:t>
      </w:r>
      <w:r w:rsidRPr="006A3A2F">
        <w:lastRenderedPageBreak/>
        <w:t xml:space="preserve">činila výše pohledávky věřitele </w:t>
      </w:r>
      <w:r w:rsidR="006A3A2F" w:rsidRPr="006A3A2F">
        <w:t xml:space="preserve"> Radka </w:t>
      </w:r>
      <w:proofErr w:type="spellStart"/>
      <w:r w:rsidR="006A3A2F" w:rsidRPr="006A3A2F">
        <w:t>Ťoupala</w:t>
      </w:r>
      <w:proofErr w:type="spellEnd"/>
      <w:r w:rsidR="006A3A2F" w:rsidRPr="006A3A2F">
        <w:t xml:space="preserve"> </w:t>
      </w:r>
      <w:r w:rsidRPr="006A3A2F">
        <w:t>693.949,- Kč</w:t>
      </w:r>
      <w:r w:rsidR="006A3A2F">
        <w:t xml:space="preserve">. </w:t>
      </w:r>
      <w:r w:rsidR="006A3A2F" w:rsidRPr="006A3A2F">
        <w:t xml:space="preserve">Věřitel a dlužník se dohodli, že dlužník je oprávněn svůj dluh u věřitele splatit ve dvou splátkách, nejpozději však musí být dluh splacen do </w:t>
      </w:r>
      <w:proofErr w:type="gramStart"/>
      <w:r w:rsidR="006A3A2F" w:rsidRPr="006A3A2F">
        <w:t>31.8.2014</w:t>
      </w:r>
      <w:proofErr w:type="gramEnd"/>
      <w:r w:rsidR="006A3A2F" w:rsidRPr="006A3A2F">
        <w:t xml:space="preserve">. V souvislosti se shora uvedeným Správní rada projednala a vyhověla žádosti Radka </w:t>
      </w:r>
      <w:proofErr w:type="spellStart"/>
      <w:r w:rsidR="006A3A2F" w:rsidRPr="006A3A2F">
        <w:t>Ťoupala</w:t>
      </w:r>
      <w:proofErr w:type="spellEnd"/>
      <w:r w:rsidR="006A3A2F" w:rsidRPr="006A3A2F">
        <w:t xml:space="preserve"> na možnost letní přípravy hráče </w:t>
      </w:r>
      <w:proofErr w:type="spellStart"/>
      <w:r w:rsidR="006A3A2F" w:rsidRPr="006A3A2F">
        <w:t>Ťoupala</w:t>
      </w:r>
      <w:proofErr w:type="spellEnd"/>
      <w:r w:rsidR="006A3A2F" w:rsidRPr="006A3A2F">
        <w:t xml:space="preserve"> v rámci přípravy klubu.</w:t>
      </w:r>
      <w:r w:rsidR="006A3A2F">
        <w:t xml:space="preserve"> </w:t>
      </w:r>
    </w:p>
    <w:p w:rsidR="00CF68F6" w:rsidRDefault="00CF68F6" w:rsidP="00E753C0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 xml:space="preserve">Smlouva o poskytování účetnictví společností SLIM, v současné době probíhá finalizace </w:t>
      </w:r>
      <w:r w:rsidR="00B0761E">
        <w:t>kontraktu na sezónu 2014/15.</w:t>
      </w:r>
    </w:p>
    <w:p w:rsidR="006A3A2F" w:rsidRDefault="006A3A2F" w:rsidP="006A3A2F">
      <w:pPr>
        <w:pStyle w:val="Odstavecseseznamem"/>
        <w:spacing w:line="276" w:lineRule="auto"/>
        <w:ind w:left="1069"/>
        <w:jc w:val="both"/>
      </w:pPr>
    </w:p>
    <w:p w:rsidR="006A3A2F" w:rsidRDefault="00E753C0" w:rsidP="00E753C0">
      <w:pPr>
        <w:spacing w:line="276" w:lineRule="auto"/>
        <w:jc w:val="both"/>
        <w:rPr>
          <w:b/>
        </w:rPr>
      </w:pPr>
      <w:r>
        <w:rPr>
          <w:b/>
        </w:rPr>
        <w:t xml:space="preserve">5.) </w:t>
      </w:r>
      <w:r w:rsidR="006A3A2F">
        <w:rPr>
          <w:b/>
        </w:rPr>
        <w:t xml:space="preserve">Jednání s ředitelem ZŠ </w:t>
      </w:r>
      <w:proofErr w:type="spellStart"/>
      <w:r w:rsidR="006A3A2F">
        <w:rPr>
          <w:b/>
        </w:rPr>
        <w:t>Grünwaldova</w:t>
      </w:r>
      <w:proofErr w:type="spellEnd"/>
      <w:r w:rsidR="006A3A2F">
        <w:rPr>
          <w:b/>
        </w:rPr>
        <w:t xml:space="preserve">, Mgr. Vladimírem </w:t>
      </w:r>
      <w:proofErr w:type="spellStart"/>
      <w:r w:rsidR="006A3A2F">
        <w:rPr>
          <w:b/>
        </w:rPr>
        <w:t>Caldrem</w:t>
      </w:r>
      <w:proofErr w:type="spellEnd"/>
      <w:r w:rsidR="006A3A2F">
        <w:rPr>
          <w:b/>
        </w:rPr>
        <w:t>.</w:t>
      </w:r>
    </w:p>
    <w:p w:rsidR="00AF08ED" w:rsidRDefault="00DB790D" w:rsidP="00CF68F6">
      <w:pPr>
        <w:spacing w:line="276" w:lineRule="auto"/>
        <w:jc w:val="both"/>
      </w:pPr>
      <w:r>
        <w:rPr>
          <w:b/>
        </w:rPr>
        <w:tab/>
      </w:r>
      <w:r w:rsidR="006A3A2F">
        <w:t>Správní rada jednoznačně vnímá základní školu a model sportovních tříd jako prioritu v rámci naplňování cílů klubu, ke kterým patří nejen vytváření odpovídajících sportovních podmínek, ale i spoluodpovědnost na výchově. Klub HC České Budějovice v následující sezóně chce výrazně prohloubit spolupráci se školou, třídními učiteli a v rámci rozšířené tělesné výuky participovat na rozvoji hráče. Do začátku nové sezóny společně předložíme dohodu o spolupráci</w:t>
      </w:r>
      <w:r w:rsidR="00CF68F6">
        <w:t xml:space="preserve"> mezi školou a klubem, tak abychom společně nalezli cestu k minimalizaci narušování vzdělávacího plánu, vytvořili podmínky pro zvládnutí učiva, vzhledem k vytíženosti žáků sportovních tříd, minimalizovali absence, hledali možnosti souladu rozvrhu školy a sportovního plánu klubu. Vytvoříme podmínky pro úzkou spolupráci třídních učitelů a hlavních trenérů, zájmem klubu je aby sportovní třídy zvýšily úroveň disciplíny, chování a výsledků v rámci vzdělávacího procesu. Klub je připraven v případě dlouhodobých problémů s chováním, či prospěchem, podpořit školu a vytvořit podmínky pro sjednání nápravy. Nejpozději do </w:t>
      </w:r>
      <w:proofErr w:type="gramStart"/>
      <w:r w:rsidR="00CF68F6">
        <w:t>15.5. 2014</w:t>
      </w:r>
      <w:proofErr w:type="gramEnd"/>
      <w:r w:rsidR="00CF68F6">
        <w:t xml:space="preserve"> projednají strany podmínky dohody a společné spolupráce.</w:t>
      </w:r>
    </w:p>
    <w:p w:rsidR="00E753C0" w:rsidRDefault="00E753C0" w:rsidP="00E753C0">
      <w:pPr>
        <w:spacing w:line="276" w:lineRule="auto"/>
        <w:jc w:val="both"/>
      </w:pPr>
    </w:p>
    <w:p w:rsidR="00E753C0" w:rsidRPr="00E753C0" w:rsidRDefault="00E753C0" w:rsidP="00E753C0">
      <w:pPr>
        <w:spacing w:line="276" w:lineRule="auto"/>
        <w:jc w:val="both"/>
        <w:rPr>
          <w:b/>
        </w:rPr>
      </w:pPr>
      <w:r>
        <w:rPr>
          <w:b/>
        </w:rPr>
        <w:t>6</w:t>
      </w:r>
      <w:r w:rsidRPr="00E753C0">
        <w:rPr>
          <w:b/>
        </w:rPr>
        <w:t xml:space="preserve">.) </w:t>
      </w:r>
      <w:r w:rsidR="00B0761E">
        <w:rPr>
          <w:b/>
        </w:rPr>
        <w:t>Hráči A- tým</w:t>
      </w:r>
    </w:p>
    <w:p w:rsidR="00E753C0" w:rsidRDefault="00E753C0" w:rsidP="00B0761E">
      <w:pPr>
        <w:spacing w:line="276" w:lineRule="auto"/>
        <w:ind w:firstLine="709"/>
        <w:jc w:val="both"/>
      </w:pPr>
      <w:r>
        <w:t xml:space="preserve">Správní rada byla informována </w:t>
      </w:r>
      <w:r w:rsidR="00B0761E">
        <w:t xml:space="preserve">ze strany HC ČEZ Motor </w:t>
      </w:r>
      <w:r>
        <w:t>o</w:t>
      </w:r>
      <w:r w:rsidR="00AF08ED">
        <w:t xml:space="preserve"> </w:t>
      </w:r>
      <w:r w:rsidR="00B0761E">
        <w:t>probíhajících jednáních s hráči pro A-tým, včetně hráčů Juniorky. Po projednání Správní rada vzala na vědomí poskytnuté informace, vzhledem k stále ještě vedeným jednáním s hráči, budou informace pro veřejnost uvolňovány na základě dohody s HC ČEZ Motor.</w:t>
      </w:r>
    </w:p>
    <w:p w:rsidR="00AF08ED" w:rsidRDefault="00AF08ED" w:rsidP="00AF08ED">
      <w:pPr>
        <w:pStyle w:val="Odstavecseseznamem"/>
        <w:spacing w:line="276" w:lineRule="auto"/>
        <w:jc w:val="both"/>
      </w:pPr>
    </w:p>
    <w:p w:rsidR="00AF08ED" w:rsidRDefault="00AF08ED" w:rsidP="00AF08ED">
      <w:pPr>
        <w:spacing w:line="276" w:lineRule="auto"/>
        <w:jc w:val="both"/>
        <w:rPr>
          <w:b/>
        </w:rPr>
      </w:pPr>
      <w:r w:rsidRPr="00AF08ED">
        <w:rPr>
          <w:b/>
        </w:rPr>
        <w:t xml:space="preserve">7.) </w:t>
      </w:r>
      <w:r w:rsidR="00B0761E">
        <w:rPr>
          <w:b/>
        </w:rPr>
        <w:t>Sekretář klubu</w:t>
      </w:r>
    </w:p>
    <w:p w:rsidR="00B0761E" w:rsidRDefault="00B0761E" w:rsidP="00AF08ED">
      <w:pPr>
        <w:spacing w:line="276" w:lineRule="auto"/>
        <w:ind w:firstLine="709"/>
        <w:jc w:val="both"/>
      </w:pPr>
      <w:r>
        <w:t xml:space="preserve">Sekretář klubu informoval Správní radu o rozeslání informace k členským příspěvkům za hráče pro sezónu 2014/15, kdy tak jako v předchozích sezónách je členský příspěvek hrazen ve dvou splátkách, tedy 50% před letní přípravou, tedy v termínu </w:t>
      </w:r>
      <w:proofErr w:type="gramStart"/>
      <w:r>
        <w:t>5.5.2014</w:t>
      </w:r>
      <w:proofErr w:type="gramEnd"/>
      <w:r>
        <w:t>, 50% před zahájením hokejové sezóny tedy v termínu 30.9.2014.</w:t>
      </w:r>
    </w:p>
    <w:p w:rsidR="00B0761E" w:rsidRDefault="00B0761E" w:rsidP="00AF08ED">
      <w:pPr>
        <w:spacing w:line="276" w:lineRule="auto"/>
        <w:ind w:firstLine="709"/>
        <w:jc w:val="both"/>
      </w:pPr>
      <w:r>
        <w:t xml:space="preserve">Dne </w:t>
      </w:r>
      <w:proofErr w:type="gramStart"/>
      <w:r>
        <w:t>15.4.2014</w:t>
      </w:r>
      <w:proofErr w:type="gramEnd"/>
      <w:r>
        <w:t xml:space="preserve"> byl rozhodný termín pro úhradu členských příspěvku klubu, k tomuto dni předloží Sekretář klubu přehled uhrazených příspěvků, následně rozešle klub členům, kteří neuhradili členské příspěvky v termínu upozornění na možnost vyloučení z klubu dle podmínek platných stanov spolku.</w:t>
      </w:r>
    </w:p>
    <w:p w:rsidR="00B0761E" w:rsidRDefault="00B0761E" w:rsidP="00AF08ED">
      <w:pPr>
        <w:spacing w:line="276" w:lineRule="auto"/>
        <w:ind w:firstLine="709"/>
        <w:jc w:val="both"/>
      </w:pPr>
      <w:r>
        <w:t xml:space="preserve">Dne </w:t>
      </w:r>
      <w:proofErr w:type="gramStart"/>
      <w:r>
        <w:t>28.4.2014</w:t>
      </w:r>
      <w:proofErr w:type="gramEnd"/>
      <w:r>
        <w:t xml:space="preserve"> předloží Sekretář klubu </w:t>
      </w:r>
      <w:r w:rsidR="00E33FDE">
        <w:t>zápis z předání a převzetí administrativy klubu, včetně FIHM.</w:t>
      </w:r>
    </w:p>
    <w:p w:rsidR="00E33FDE" w:rsidRDefault="00E33FDE" w:rsidP="00AF08ED">
      <w:pPr>
        <w:spacing w:line="276" w:lineRule="auto"/>
        <w:ind w:firstLine="709"/>
        <w:jc w:val="both"/>
      </w:pPr>
    </w:p>
    <w:p w:rsidR="00E33FDE" w:rsidRDefault="00E33FDE" w:rsidP="00AF08ED">
      <w:pPr>
        <w:spacing w:line="276" w:lineRule="auto"/>
        <w:ind w:firstLine="709"/>
        <w:jc w:val="both"/>
      </w:pPr>
    </w:p>
    <w:p w:rsidR="00E33FDE" w:rsidRDefault="00E33FDE" w:rsidP="00AF08ED">
      <w:pPr>
        <w:spacing w:line="276" w:lineRule="auto"/>
        <w:ind w:firstLine="709"/>
        <w:jc w:val="both"/>
      </w:pPr>
    </w:p>
    <w:p w:rsidR="00E33FDE" w:rsidRDefault="00E33FDE" w:rsidP="00E33FDE">
      <w:pPr>
        <w:spacing w:line="276" w:lineRule="auto"/>
        <w:jc w:val="both"/>
        <w:rPr>
          <w:b/>
        </w:rPr>
      </w:pPr>
      <w:r>
        <w:rPr>
          <w:b/>
        </w:rPr>
        <w:lastRenderedPageBreak/>
        <w:t>8</w:t>
      </w:r>
      <w:r w:rsidRPr="00AF08ED">
        <w:rPr>
          <w:b/>
        </w:rPr>
        <w:t xml:space="preserve">.) </w:t>
      </w:r>
      <w:r>
        <w:rPr>
          <w:b/>
        </w:rPr>
        <w:t>Správní rada</w:t>
      </w:r>
    </w:p>
    <w:p w:rsidR="00E33FDE" w:rsidRDefault="00E33FDE" w:rsidP="00E33FDE">
      <w:pPr>
        <w:spacing w:line="276" w:lineRule="auto"/>
        <w:jc w:val="both"/>
      </w:pPr>
      <w:r>
        <w:t xml:space="preserve">Člen správní rady Petr </w:t>
      </w:r>
      <w:proofErr w:type="spellStart"/>
      <w:r>
        <w:t>Havlátko</w:t>
      </w:r>
      <w:proofErr w:type="spellEnd"/>
      <w:r>
        <w:t xml:space="preserve"> informoval Správní radu o rozhodnutí odstoupení z pozice  člena Správní rady k </w:t>
      </w:r>
      <w:proofErr w:type="gramStart"/>
      <w:r>
        <w:t>30.4.2014</w:t>
      </w:r>
      <w:proofErr w:type="gramEnd"/>
      <w:r>
        <w:t>.</w:t>
      </w:r>
    </w:p>
    <w:p w:rsidR="00E33FDE" w:rsidRDefault="00E33FDE" w:rsidP="00E33FDE">
      <w:pPr>
        <w:spacing w:line="276" w:lineRule="auto"/>
        <w:jc w:val="both"/>
      </w:pPr>
      <w:r>
        <w:t xml:space="preserve">Dne </w:t>
      </w:r>
      <w:proofErr w:type="gramStart"/>
      <w:r>
        <w:t>28.4.2014</w:t>
      </w:r>
      <w:proofErr w:type="gramEnd"/>
      <w:r>
        <w:t xml:space="preserve"> v souvislosti s dohodou o sportovní spolupráci, doplní Správní radu Aleš </w:t>
      </w:r>
      <w:proofErr w:type="spellStart"/>
      <w:r>
        <w:t>Kotalík</w:t>
      </w:r>
      <w:proofErr w:type="spellEnd"/>
      <w:r>
        <w:t>, kooptace člena.</w:t>
      </w:r>
    </w:p>
    <w:p w:rsidR="00E33FDE" w:rsidRPr="00E33FDE" w:rsidRDefault="00E33FDE" w:rsidP="00E33FDE">
      <w:pPr>
        <w:spacing w:line="276" w:lineRule="auto"/>
        <w:jc w:val="both"/>
      </w:pPr>
      <w:r>
        <w:t xml:space="preserve">Dne </w:t>
      </w:r>
      <w:proofErr w:type="gramStart"/>
      <w:r>
        <w:t>28.4.2014</w:t>
      </w:r>
      <w:proofErr w:type="gramEnd"/>
      <w:r>
        <w:t xml:space="preserve"> Správní rada zvolí Prezidenta  a Viceprezidenta klubu.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Milan</w:t>
      </w:r>
      <w:proofErr w:type="gramEnd"/>
      <w:r>
        <w:t xml:space="preserve"> Šesták …………………………………</w:t>
      </w:r>
      <w:r w:rsidR="00E33FDE">
        <w:t>….</w:t>
      </w: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Milan</w:t>
      </w:r>
      <w:proofErr w:type="gramEnd"/>
      <w:r>
        <w:t xml:space="preserve"> Janoušek ………………………………</w:t>
      </w:r>
      <w:r w:rsidR="00E33FDE">
        <w:t>….</w:t>
      </w:r>
    </w:p>
    <w:p w:rsidR="00C8180E" w:rsidRDefault="00C8180E" w:rsidP="00C8180E">
      <w:pPr>
        <w:spacing w:line="480" w:lineRule="auto"/>
        <w:jc w:val="both"/>
      </w:pPr>
      <w:r>
        <w:t xml:space="preserve">Člen Správní </w:t>
      </w:r>
      <w:proofErr w:type="gramStart"/>
      <w:r>
        <w:t>rady  Jan</w:t>
      </w:r>
      <w:proofErr w:type="gramEnd"/>
      <w:r>
        <w:t xml:space="preserve"> Ryba ………………………………………</w:t>
      </w:r>
      <w:r w:rsidR="00E33FDE">
        <w:t>….</w:t>
      </w:r>
    </w:p>
    <w:p w:rsidR="00E33FDE" w:rsidRDefault="00E33FDE" w:rsidP="00E33FDE">
      <w:pPr>
        <w:spacing w:line="480" w:lineRule="auto"/>
        <w:jc w:val="both"/>
      </w:pPr>
      <w:r>
        <w:t xml:space="preserve">Člen Správní </w:t>
      </w:r>
      <w:proofErr w:type="gramStart"/>
      <w:r>
        <w:t>rady  Petr</w:t>
      </w:r>
      <w:proofErr w:type="gramEnd"/>
      <w:r>
        <w:t xml:space="preserve"> </w:t>
      </w:r>
      <w:proofErr w:type="spellStart"/>
      <w:r>
        <w:t>Havlátko</w:t>
      </w:r>
      <w:proofErr w:type="spellEnd"/>
      <w:r>
        <w:t xml:space="preserve"> ………………………………………</w:t>
      </w:r>
    </w:p>
    <w:p w:rsidR="00E33FDE" w:rsidRDefault="00E33FDE" w:rsidP="00C8180E">
      <w:pPr>
        <w:spacing w:line="480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  <w:r>
        <w:t xml:space="preserve"> </w:t>
      </w:r>
    </w:p>
    <w:p w:rsidR="00FE0DD7" w:rsidRDefault="00FE0DD7" w:rsidP="00E753C0">
      <w:pPr>
        <w:spacing w:line="276" w:lineRule="auto"/>
        <w:jc w:val="both"/>
      </w:pPr>
    </w:p>
    <w:p w:rsidR="00FE0DD7" w:rsidRDefault="00FE0DD7" w:rsidP="00E753C0">
      <w:pPr>
        <w:spacing w:line="276" w:lineRule="auto"/>
        <w:jc w:val="both"/>
      </w:pPr>
    </w:p>
    <w:p w:rsidR="00002F1E" w:rsidRDefault="00002F1E" w:rsidP="00E753C0">
      <w:pPr>
        <w:spacing w:line="276" w:lineRule="auto"/>
        <w:jc w:val="both"/>
      </w:pP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1E" w:rsidRDefault="006C141E">
      <w:r>
        <w:separator/>
      </w:r>
    </w:p>
  </w:endnote>
  <w:endnote w:type="continuationSeparator" w:id="0">
    <w:p w:rsidR="006C141E" w:rsidRDefault="006C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6" w:rsidRDefault="00CF68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68F6" w:rsidRDefault="00CF68F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8650"/>
      <w:docPartObj>
        <w:docPartGallery w:val="Page Numbers (Bottom of Page)"/>
        <w:docPartUnique/>
      </w:docPartObj>
    </w:sdtPr>
    <w:sdtContent>
      <w:p w:rsidR="00CF68F6" w:rsidRDefault="00CF68F6">
        <w:pPr>
          <w:pStyle w:val="Zpat"/>
          <w:jc w:val="right"/>
        </w:pPr>
        <w:fldSimple w:instr=" PAGE   \* MERGEFORMAT ">
          <w:r w:rsidR="00E33FDE">
            <w:rPr>
              <w:noProof/>
            </w:rPr>
            <w:t>2</w:t>
          </w:r>
        </w:fldSimple>
      </w:p>
    </w:sdtContent>
  </w:sdt>
  <w:p w:rsidR="00CF68F6" w:rsidRDefault="00CF68F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1E" w:rsidRDefault="006C141E">
      <w:r>
        <w:separator/>
      </w:r>
    </w:p>
  </w:footnote>
  <w:footnote w:type="continuationSeparator" w:id="0">
    <w:p w:rsidR="006C141E" w:rsidRDefault="006C1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6F3"/>
    <w:multiLevelType w:val="hybridMultilevel"/>
    <w:tmpl w:val="284C56A0"/>
    <w:lvl w:ilvl="0" w:tplc="7A488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06FB5"/>
    <w:rsid w:val="00013459"/>
    <w:rsid w:val="00013DB0"/>
    <w:rsid w:val="00033368"/>
    <w:rsid w:val="00037F5D"/>
    <w:rsid w:val="00050BE2"/>
    <w:rsid w:val="00052F22"/>
    <w:rsid w:val="0005491F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2341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3A2F"/>
    <w:rsid w:val="006A79D4"/>
    <w:rsid w:val="006A7BB6"/>
    <w:rsid w:val="006B197C"/>
    <w:rsid w:val="006B321A"/>
    <w:rsid w:val="006B57F3"/>
    <w:rsid w:val="006B7CB6"/>
    <w:rsid w:val="006C0D8F"/>
    <w:rsid w:val="006C141E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0761E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796E"/>
    <w:rsid w:val="00CA331E"/>
    <w:rsid w:val="00CB688F"/>
    <w:rsid w:val="00CD212C"/>
    <w:rsid w:val="00CD37BD"/>
    <w:rsid w:val="00CD70A8"/>
    <w:rsid w:val="00CE560C"/>
    <w:rsid w:val="00CE5CFF"/>
    <w:rsid w:val="00CF2E46"/>
    <w:rsid w:val="00CF68F6"/>
    <w:rsid w:val="00D01089"/>
    <w:rsid w:val="00D03689"/>
    <w:rsid w:val="00D127CC"/>
    <w:rsid w:val="00D1683F"/>
    <w:rsid w:val="00D251DA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C0D94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0E45"/>
    <w:rsid w:val="00E27625"/>
    <w:rsid w:val="00E33FDE"/>
    <w:rsid w:val="00E36AE0"/>
    <w:rsid w:val="00E372A2"/>
    <w:rsid w:val="00E636E5"/>
    <w:rsid w:val="00E67387"/>
    <w:rsid w:val="00E67D8C"/>
    <w:rsid w:val="00E72F9E"/>
    <w:rsid w:val="00E753C0"/>
    <w:rsid w:val="00E83FF2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5391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MIJA</cp:lastModifiedBy>
  <cp:revision>2</cp:revision>
  <cp:lastPrinted>2013-12-18T19:01:00Z</cp:lastPrinted>
  <dcterms:created xsi:type="dcterms:W3CDTF">2014-04-22T16:37:00Z</dcterms:created>
  <dcterms:modified xsi:type="dcterms:W3CDTF">2014-04-22T16:37:00Z</dcterms:modified>
</cp:coreProperties>
</file>